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1A2693" w:rsidRDefault="001A2693" w:rsidP="001A2693">
      <w:pPr>
        <w:jc w:val="center"/>
        <w:rPr>
          <w:rFonts w:ascii="Times New Roman" w:hAnsi="Times New Roman" w:cs="Times New Roman"/>
          <w:sz w:val="28"/>
          <w:szCs w:val="28"/>
        </w:rPr>
      </w:pPr>
      <w:r w:rsidRPr="001A2693">
        <w:rPr>
          <w:rFonts w:ascii="Times New Roman" w:hAnsi="Times New Roman" w:cs="Times New Roman"/>
          <w:sz w:val="28"/>
          <w:szCs w:val="28"/>
        </w:rPr>
        <w:t>Практическое занятие №12</w:t>
      </w:r>
    </w:p>
    <w:p w:rsidR="001A2693" w:rsidRDefault="001A2693" w:rsidP="001A269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A2693">
        <w:rPr>
          <w:rFonts w:ascii="Times New Roman" w:hAnsi="Times New Roman" w:cs="Times New Roman"/>
          <w:color w:val="000000"/>
          <w:sz w:val="28"/>
          <w:szCs w:val="28"/>
        </w:rPr>
        <w:t>В чем отличие добровольной сертификации от обязательной?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Приведите конкретный пример из любой отрасли.</w:t>
      </w:r>
    </w:p>
    <w:p w:rsidR="00476484" w:rsidRDefault="00476484" w:rsidP="00476484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476484" w:rsidRPr="001A2693" w:rsidRDefault="00476484" w:rsidP="001A269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1A2693" w:rsidRPr="001A2693" w:rsidRDefault="001A2693">
      <w:pPr>
        <w:rPr>
          <w:rFonts w:ascii="Times New Roman" w:hAnsi="Times New Roman" w:cs="Times New Roman"/>
          <w:sz w:val="28"/>
          <w:szCs w:val="28"/>
        </w:rPr>
      </w:pPr>
    </w:p>
    <w:sectPr w:rsidR="001A2693" w:rsidRPr="001A2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8F2"/>
    <w:rsid w:val="001A2693"/>
    <w:rsid w:val="00476484"/>
    <w:rsid w:val="007C08BF"/>
    <w:rsid w:val="00CD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31B35"/>
  <w15:docId w15:val="{DAAAA062-4771-4DD9-8450-2BB4661AF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1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2020-09-22T07:47:00Z</dcterms:created>
  <dcterms:modified xsi:type="dcterms:W3CDTF">2021-01-22T05:57:00Z</dcterms:modified>
</cp:coreProperties>
</file>